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9D0F1">
      <w:pPr>
        <w:pStyle w:val="2"/>
        <w:keepNext w:val="0"/>
        <w:keepLines w:val="0"/>
        <w:widowControl/>
        <w:suppressLineNumbers w:val="0"/>
        <w:spacing w:before="180" w:beforeAutospacing="0" w:line="315" w:lineRule="atLeast"/>
        <w:ind w:left="0" w:firstLine="42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为认真做好全国低收入妇女“两癌”救助资金发放工作，按照《关于拨付2023年度全国低收入妇女“两癌”救助资金(中央专项彩票公益金)的通知》要求，现将我市2023年全国低收入妇女“两癌”救助项目对象进行公示。</w:t>
      </w:r>
    </w:p>
    <w:p w14:paraId="37ADAA72">
      <w:pPr>
        <w:pStyle w:val="2"/>
        <w:keepNext w:val="0"/>
        <w:keepLines w:val="0"/>
        <w:widowControl/>
        <w:suppressLineNumbers w:val="0"/>
        <w:spacing w:before="180" w:beforeAutospacing="0" w:line="315" w:lineRule="atLeast"/>
        <w:ind w:left="0" w:firstLine="42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公示期间如有异议，可通过电话方式向市妇联实名反映。</w:t>
      </w:r>
    </w:p>
    <w:p w14:paraId="1D9D3CD1">
      <w:pPr>
        <w:pStyle w:val="2"/>
        <w:keepNext w:val="0"/>
        <w:keepLines w:val="0"/>
        <w:widowControl/>
        <w:suppressLineNumbers w:val="0"/>
        <w:spacing w:before="180" w:beforeAutospacing="0" w:line="315" w:lineRule="atLeast"/>
        <w:ind w:left="0" w:firstLine="42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公示时间：2023年9月20日—2023年9月25日</w:t>
      </w:r>
    </w:p>
    <w:p w14:paraId="5B7AD019">
      <w:pPr>
        <w:pStyle w:val="2"/>
        <w:keepNext w:val="0"/>
        <w:keepLines w:val="0"/>
        <w:widowControl/>
        <w:suppressLineNumbers w:val="0"/>
        <w:spacing w:before="180" w:beforeAutospacing="0" w:line="315" w:lineRule="atLeast"/>
        <w:ind w:left="0" w:firstLine="42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联系电话：0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632—3316171</w:t>
      </w:r>
    </w:p>
    <w:p w14:paraId="26AA0D28">
      <w:pPr>
        <w:pStyle w:val="2"/>
        <w:keepNext w:val="0"/>
        <w:keepLines w:val="0"/>
        <w:widowControl/>
        <w:suppressLineNumbers w:val="0"/>
        <w:spacing w:before="180" w:beforeAutospacing="0" w:line="315" w:lineRule="atLeast"/>
        <w:ind w:left="0" w:firstLine="42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附件：2023年全国低收入妇女“两癌”救助项目救助对象情况</w:t>
      </w:r>
    </w:p>
    <w:p w14:paraId="604689BA">
      <w:pPr>
        <w:pStyle w:val="2"/>
        <w:keepNext w:val="0"/>
        <w:keepLines w:val="0"/>
        <w:widowControl/>
        <w:suppressLineNumbers w:val="0"/>
        <w:spacing w:before="180" w:beforeAutospacing="0" w:line="315" w:lineRule="atLeast"/>
        <w:ind w:left="0" w:firstLine="42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2FA4E087"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40" w:lineRule="atLeast"/>
        <w:ind w:left="0" w:right="0" w:firstLine="0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66CC"/>
          <w:spacing w:val="0"/>
          <w:sz w:val="18"/>
          <w:szCs w:val="18"/>
        </w:rPr>
        <w:fldChar w:fldCharType="begin"/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66CC"/>
          <w:spacing w:val="0"/>
          <w:sz w:val="18"/>
          <w:szCs w:val="18"/>
        </w:rPr>
        <w:instrText xml:space="preserve"> HYPERLINK "http://172.20.24.4/protect/P0202309/P020230920/P020230920612161442707.xls" \o "附件1：2023年全国低收入妇女\“两癌\”救助项目救助对象情况.xls" </w:instrTex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66CC"/>
          <w:spacing w:val="0"/>
          <w:sz w:val="18"/>
          <w:szCs w:val="18"/>
        </w:rPr>
        <w:fldChar w:fldCharType="separate"/>
      </w:r>
      <w:r>
        <w:rPr>
          <w:rStyle w:val="5"/>
          <w:rFonts w:hint="eastAsia" w:asciiTheme="majorEastAsia" w:hAnsiTheme="majorEastAsia" w:eastAsiaTheme="majorEastAsia" w:cstheme="majorEastAsia"/>
          <w:i w:val="0"/>
          <w:iCs w:val="0"/>
          <w:caps w:val="0"/>
          <w:color w:val="0066CC"/>
          <w:spacing w:val="0"/>
          <w:sz w:val="18"/>
          <w:szCs w:val="18"/>
        </w:rPr>
        <w:t>附件1：2023年全国低收入妇女“两癌”救助项目救助对象情况.xls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66CC"/>
          <w:spacing w:val="0"/>
          <w:sz w:val="18"/>
          <w:szCs w:val="18"/>
        </w:rPr>
        <w:fldChar w:fldCharType="end"/>
      </w:r>
    </w:p>
    <w:p w14:paraId="5917398C">
      <w:pPr>
        <w:pStyle w:val="2"/>
        <w:keepNext w:val="0"/>
        <w:keepLines w:val="0"/>
        <w:widowControl/>
        <w:suppressLineNumbers w:val="0"/>
        <w:spacing w:before="180" w:beforeAutospacing="0" w:line="315" w:lineRule="atLeast"/>
        <w:ind w:left="0" w:firstLine="42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29595EF4">
      <w:pPr>
        <w:pStyle w:val="2"/>
        <w:keepNext w:val="0"/>
        <w:keepLines w:val="0"/>
        <w:widowControl/>
        <w:suppressLineNumbers w:val="0"/>
        <w:spacing w:before="180" w:beforeAutospacing="0" w:line="315" w:lineRule="atLeast"/>
        <w:ind w:left="0" w:firstLine="420"/>
        <w:jc w:val="righ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枣庄市妇女联合会</w:t>
      </w:r>
    </w:p>
    <w:p w14:paraId="74348120">
      <w:pPr>
        <w:pStyle w:val="2"/>
        <w:keepNext w:val="0"/>
        <w:keepLines w:val="0"/>
        <w:widowControl/>
        <w:suppressLineNumbers w:val="0"/>
        <w:spacing w:before="180" w:beforeAutospacing="0" w:line="315" w:lineRule="atLeast"/>
        <w:ind w:left="0" w:firstLine="420"/>
        <w:jc w:val="righ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7"/>
          <w:szCs w:val="27"/>
        </w:rPr>
        <w:t>2023年9月20日</w:t>
      </w:r>
    </w:p>
    <w:p w14:paraId="22E004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NDBmY2QwYWFiZmNmNmJjYThhODI1M2I3Y2RmZTUifQ=="/>
  </w:docVars>
  <w:rsids>
    <w:rsidRoot w:val="24F02E73"/>
    <w:rsid w:val="24F0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2024-09-13T02:12:00Z</dcterms:created>
  <dc:creator>WPS_1511088806</dc:creator>
  <cp:lastModifiedBy>WPS_1511088806</cp:lastModifiedBy>
  <dcterms:modified xsi:type="dcterms:W3CDTF">2024-09-13T02:13:12Z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AF9AB327E6B74266A1CDFFA317C4D41B_11</vt:lpwstr>
  </property>
</Properties>
</file>